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D9" w:rsidRDefault="001558D9" w:rsidP="001B3B19">
      <w:pPr>
        <w:framePr w:w="5746" w:h="210" w:hRule="exact" w:wrap="around" w:vAnchor="page" w:hAnchor="page" w:x="1248" w:y="2723" w:anchorLock="1"/>
        <w:rPr>
          <w:rFonts w:ascii="VAG Rounded Th" w:hAnsi="VAG Rounded Th"/>
          <w:sz w:val="16"/>
        </w:rPr>
      </w:pPr>
      <w:bookmarkStart w:id="0" w:name="_GoBack"/>
      <w:bookmarkEnd w:id="0"/>
      <w:r>
        <w:rPr>
          <w:rFonts w:ascii="VAG Rounded Th" w:hAnsi="VAG Rounded Th" w:cs="Arial"/>
          <w:b/>
          <w:bCs/>
          <w:color w:val="79B956"/>
          <w:sz w:val="20"/>
          <w:szCs w:val="20"/>
        </w:rPr>
        <w:t>•</w:t>
      </w:r>
      <w:r>
        <w:rPr>
          <w:rFonts w:ascii="VAG Rounded Th" w:hAnsi="VAG Rounded Th" w:cs="Arial"/>
          <w:b/>
          <w:bCs/>
          <w:color w:val="79B956"/>
          <w:sz w:val="22"/>
        </w:rPr>
        <w:t xml:space="preserve"> </w:t>
      </w:r>
      <w:r w:rsidRPr="008577A3">
        <w:rPr>
          <w:rFonts w:ascii="Verdana" w:hAnsi="Verdana"/>
          <w:sz w:val="16"/>
          <w:szCs w:val="16"/>
        </w:rPr>
        <w:t>Bündnis 90/ DIE GRÜNEN im LVR, Kennedy-Ufer 2, 506</w:t>
      </w:r>
      <w:r w:rsidR="00105896" w:rsidRPr="008577A3">
        <w:rPr>
          <w:rFonts w:ascii="Verdana" w:hAnsi="Verdana"/>
          <w:sz w:val="16"/>
          <w:szCs w:val="16"/>
        </w:rPr>
        <w:t>79</w:t>
      </w:r>
      <w:r w:rsidRPr="008577A3">
        <w:rPr>
          <w:rFonts w:ascii="Verdana" w:hAnsi="Verdana"/>
          <w:sz w:val="16"/>
          <w:szCs w:val="16"/>
        </w:rPr>
        <w:t xml:space="preserve"> Köln</w:t>
      </w:r>
    </w:p>
    <w:p w:rsidR="001558D9" w:rsidRDefault="001558D9" w:rsidP="001B3B19">
      <w:pPr>
        <w:framePr w:w="5746" w:h="210" w:hRule="exact" w:wrap="around" w:vAnchor="page" w:hAnchor="page" w:x="1248" w:y="2723" w:anchorLock="1"/>
        <w:rPr>
          <w:rFonts w:ascii="Helvetica" w:hAnsi="Helvetica"/>
        </w:rPr>
      </w:pPr>
    </w:p>
    <w:p w:rsidR="001558D9" w:rsidRDefault="001558D9" w:rsidP="001B3B19">
      <w:pPr>
        <w:framePr w:w="5746" w:h="210" w:hRule="exact" w:wrap="around" w:vAnchor="page" w:hAnchor="page" w:x="1248" w:y="2723" w:anchorLock="1"/>
        <w:rPr>
          <w:rFonts w:ascii="Helvetica" w:hAnsi="Helvetica"/>
        </w:rPr>
      </w:pPr>
    </w:p>
    <w:p w:rsidR="001558D9" w:rsidRDefault="001558D9" w:rsidP="001B3B19">
      <w:pPr>
        <w:framePr w:w="5746" w:h="210" w:hRule="exact" w:wrap="around" w:vAnchor="page" w:hAnchor="page" w:x="1248" w:y="2723" w:anchorLock="1"/>
        <w:rPr>
          <w:rFonts w:ascii="Helvetica" w:hAnsi="Helvetica"/>
        </w:rPr>
      </w:pPr>
    </w:p>
    <w:p w:rsidR="001558D9" w:rsidRDefault="001558D9" w:rsidP="001B3B19">
      <w:pPr>
        <w:framePr w:w="5746" w:h="210" w:hRule="exact" w:wrap="around" w:vAnchor="page" w:hAnchor="page" w:x="1248" w:y="2723" w:anchorLock="1"/>
        <w:rPr>
          <w:rFonts w:ascii="Helvetica" w:hAnsi="Helvetica"/>
          <w:b/>
          <w:bCs/>
          <w:smallCaps/>
          <w:color w:val="000000"/>
        </w:rPr>
      </w:pPr>
      <w:r>
        <w:rPr>
          <w:rFonts w:ascii="Helvetica" w:hAnsi="Helvetica"/>
          <w:b/>
          <w:bCs/>
        </w:rPr>
        <w:br/>
      </w:r>
    </w:p>
    <w:p w:rsidR="001558D9" w:rsidRDefault="001558D9" w:rsidP="001B3B19">
      <w:pPr>
        <w:framePr w:w="5746" w:h="210" w:hRule="exact" w:wrap="around" w:vAnchor="page" w:hAnchor="page" w:x="1248" w:y="2723" w:anchorLock="1"/>
        <w:rPr>
          <w:rFonts w:ascii="Helvetica" w:hAnsi="Helvetica"/>
          <w:smallCaps/>
          <w:color w:val="000000"/>
        </w:rPr>
      </w:pPr>
    </w:p>
    <w:p w:rsidR="00EC77EE" w:rsidRDefault="00B719FD"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-2404110</wp:posOffset>
                </wp:positionH>
                <wp:positionV relativeFrom="paragraph">
                  <wp:posOffset>-748030</wp:posOffset>
                </wp:positionV>
                <wp:extent cx="9137015" cy="10619105"/>
                <wp:effectExtent l="0" t="0" r="0" b="0"/>
                <wp:wrapNone/>
                <wp:docPr id="18" name="Zeichenbereich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326185" y="2438375"/>
                            <a:ext cx="1371821" cy="81672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79B956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7469505" y="4681220"/>
                            <a:ext cx="118872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678" w:rsidRPr="00EA4F03" w:rsidRDefault="00F70678" w:rsidP="00C849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A4F03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EA4F03">
                                <w:rPr>
                                  <w:rFonts w:ascii="Arial" w:hAnsi="Arial" w:cs="Arial"/>
                                </w:rPr>
                                <w:instrText xml:space="preserve"> TIME \@ "d. MMMM yyyy" </w:instrText>
                              </w:r>
                              <w:r w:rsidRPr="00EA4F03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="005F473B">
                                <w:rPr>
                                  <w:rFonts w:ascii="Arial" w:hAnsi="Arial" w:cs="Arial"/>
                                  <w:noProof/>
                                </w:rPr>
                                <w:t>23. Februar 2022</w:t>
                              </w:r>
                              <w:r w:rsidRPr="00EA4F03"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13" o:spid="_x0000_s1026" editas="canvas" style="position:absolute;margin-left:-189.3pt;margin-top:-58.9pt;width:719.45pt;height:836.15pt;z-index:-251657728" coordsize="91370,10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370;height:106191;visibility:visible;mso-wrap-style:square">
                  <v:fill o:detectmouseclick="t"/>
                  <v:path o:connecttype="none"/>
                </v:shape>
                <v:rect id="Rectangle 20" o:spid="_x0000_s1028" style="position:absolute;left:73261;top:24383;width:13719;height:8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" stroked="f">
                  <v:fill color2="#79b956" rotate="t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74695;top:46812;width:11887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F70678" w:rsidRPr="00EA4F03" w:rsidRDefault="00F70678" w:rsidP="00C84950">
                        <w:pPr>
                          <w:rPr>
                            <w:rFonts w:ascii="Arial" w:hAnsi="Arial" w:cs="Arial"/>
                          </w:rPr>
                        </w:pPr>
                        <w:r w:rsidRPr="00EA4F03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EA4F03">
                          <w:rPr>
                            <w:rFonts w:ascii="Arial" w:hAnsi="Arial" w:cs="Arial"/>
                          </w:rPr>
                          <w:instrText xml:space="preserve"> TIME \@ "d. MMMM yyyy" </w:instrText>
                        </w:r>
                        <w:r w:rsidRPr="00EA4F03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="005F473B">
                          <w:rPr>
                            <w:rFonts w:ascii="Arial" w:hAnsi="Arial" w:cs="Arial"/>
                            <w:noProof/>
                          </w:rPr>
                          <w:t>23. Februar 2022</w:t>
                        </w:r>
                        <w:r w:rsidRPr="00EA4F03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77EE" w:rsidRDefault="00EC77EE"/>
    <w:p w:rsidR="00EC77EE" w:rsidRDefault="00EC77EE"/>
    <w:p w:rsidR="00EC77EE" w:rsidRDefault="00EC77EE"/>
    <w:p w:rsidR="00EC77EE" w:rsidRDefault="00EC77EE"/>
    <w:p w:rsidR="001558D9" w:rsidRDefault="00B719F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margin">
                  <wp:posOffset>4928235</wp:posOffset>
                </wp:positionH>
                <wp:positionV relativeFrom="page">
                  <wp:posOffset>447675</wp:posOffset>
                </wp:positionV>
                <wp:extent cx="1398270" cy="26955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8270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78" w:rsidRDefault="00B719FD">
                            <w:pPr>
                              <w:jc w:val="right"/>
                            </w:pPr>
                            <w:r w:rsidRPr="0087500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0175" cy="838200"/>
                                  <wp:effectExtent l="0" t="0" r="0" b="0"/>
                                  <wp:docPr id="1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88.05pt;margin-top:35.25pt;width:110.1pt;height:2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" filled="f" stroked="f">
                <v:path arrowok="t"/>
                <v:textbox inset="0,0,0,0">
                  <w:txbxContent>
                    <w:p w:rsidR="00F70678" w:rsidRDefault="00B719FD">
                      <w:pPr>
                        <w:jc w:val="right"/>
                      </w:pPr>
                      <w:r w:rsidRPr="0087500C">
                        <w:rPr>
                          <w:noProof/>
                        </w:rPr>
                        <w:drawing>
                          <wp:inline distT="0" distB="0" distL="0" distR="0">
                            <wp:extent cx="1400175" cy="838200"/>
                            <wp:effectExtent l="0" t="0" r="0" b="0"/>
                            <wp:docPr id="1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posOffset>4893945</wp:posOffset>
                </wp:positionH>
                <wp:positionV relativeFrom="page">
                  <wp:posOffset>1733550</wp:posOffset>
                </wp:positionV>
                <wp:extent cx="1400175" cy="2692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0175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678" w:rsidRPr="00A50B9D" w:rsidRDefault="00F70678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0B9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Landeshaus</w:t>
                            </w:r>
                            <w:r w:rsidRPr="00A50B9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Kennedy-Ufer 2</w:t>
                            </w:r>
                          </w:p>
                          <w:p w:rsidR="00F70678" w:rsidRPr="00A50B9D" w:rsidRDefault="00F70678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0B9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50679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B9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Köln</w:t>
                            </w:r>
                          </w:p>
                          <w:p w:rsidR="00F70678" w:rsidRPr="00A50B9D" w:rsidRDefault="00F70678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70678" w:rsidRPr="00A50B9D" w:rsidRDefault="00F70678" w:rsidP="00A50B9D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B9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Tel. 0221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B9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0B9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809 3368</w:t>
                            </w:r>
                          </w:p>
                          <w:p w:rsidR="00F70678" w:rsidRPr="00C66313" w:rsidRDefault="00F70678" w:rsidP="00A50B9D">
                            <w:pPr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313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Fax 0221 - 809 2560</w:t>
                            </w:r>
                          </w:p>
                          <w:p w:rsidR="00F70678" w:rsidRPr="00C66313" w:rsidRDefault="00F70678">
                            <w:pPr>
                              <w:pStyle w:val="Textkrper3"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66313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hyperlink r:id="rId9" w:history="1">
                              <w:r w:rsidR="004C0981" w:rsidRPr="00C66313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gruene-fraktion@lvr.de</w:t>
                              </w:r>
                            </w:hyperlink>
                          </w:p>
                          <w:p w:rsidR="004C0981" w:rsidRPr="00C66313" w:rsidRDefault="004C0981">
                            <w:pPr>
                              <w:pStyle w:val="Textkrper3"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C0981" w:rsidRPr="00C66313" w:rsidRDefault="005F473B">
                            <w:pPr>
                              <w:pStyle w:val="Textkrper3"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0" w:history="1">
                              <w:r w:rsidR="004C0981" w:rsidRPr="00C66313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www.gruene.lvr.de</w:t>
                              </w:r>
                            </w:hyperlink>
                          </w:p>
                          <w:p w:rsidR="004C0981" w:rsidRPr="00FD75A4" w:rsidRDefault="004C0981">
                            <w:pPr>
                              <w:pStyle w:val="Textkrper3"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D75A4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fb.com/</w:t>
                            </w:r>
                            <w:proofErr w:type="spellStart"/>
                            <w:r w:rsidRPr="00FD75A4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gruene.lvr</w:t>
                            </w:r>
                            <w:proofErr w:type="spellEnd"/>
                          </w:p>
                          <w:p w:rsidR="004C0981" w:rsidRPr="00FD75A4" w:rsidRDefault="004C0981">
                            <w:pPr>
                              <w:pStyle w:val="Textkrper3"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D75A4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twitter.com/</w:t>
                            </w:r>
                            <w:proofErr w:type="spellStart"/>
                            <w:r w:rsidRPr="00FD75A4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GruneLvr</w:t>
                            </w:r>
                            <w:proofErr w:type="spellEnd"/>
                          </w:p>
                          <w:p w:rsidR="00147A5B" w:rsidRPr="00FD75A4" w:rsidRDefault="00147A5B">
                            <w:pPr>
                              <w:pStyle w:val="Textkrper3"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47A5B" w:rsidRPr="00FD75A4" w:rsidRDefault="00147A5B">
                            <w:pPr>
                              <w:pStyle w:val="Textkrper3"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47A5B" w:rsidRDefault="00147A5B">
                            <w:pPr>
                              <w:pStyle w:val="Textkrper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barrierefreie Anfahrt:</w:t>
                            </w:r>
                          </w:p>
                          <w:p w:rsidR="00147A5B" w:rsidRDefault="00B719FD">
                            <w:pPr>
                              <w:pStyle w:val="Textkrper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147A5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50482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981" w:rsidRPr="00A50B9D" w:rsidRDefault="004C0981">
                            <w:pPr>
                              <w:pStyle w:val="Textkrper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85.35pt;margin-top:136.5pt;width:110.25pt;height:21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" filled="f" stroked="f">
                <v:path arrowok="t"/>
                <v:textbox inset="0,0,0,0">
                  <w:txbxContent>
                    <w:p w:rsidR="00F70678" w:rsidRPr="00A50B9D" w:rsidRDefault="00F70678">
                      <w:pPr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0B9D">
                        <w:rPr>
                          <w:rFonts w:ascii="Verdana" w:hAnsi="Verdana"/>
                          <w:sz w:val="18"/>
                          <w:szCs w:val="18"/>
                        </w:rPr>
                        <w:t>Landeshaus</w:t>
                      </w:r>
                      <w:r w:rsidRPr="00A50B9D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Kennedy-Ufer 2</w:t>
                      </w:r>
                    </w:p>
                    <w:p w:rsidR="00F70678" w:rsidRPr="00A50B9D" w:rsidRDefault="00F70678">
                      <w:pPr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0B9D">
                        <w:rPr>
                          <w:rFonts w:ascii="Verdana" w:hAnsi="Verdana"/>
                          <w:sz w:val="18"/>
                          <w:szCs w:val="18"/>
                        </w:rPr>
                        <w:t>50679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A50B9D">
                        <w:rPr>
                          <w:rFonts w:ascii="Verdana" w:hAnsi="Verdana"/>
                          <w:sz w:val="18"/>
                          <w:szCs w:val="18"/>
                        </w:rPr>
                        <w:t>Köln</w:t>
                      </w:r>
                    </w:p>
                    <w:p w:rsidR="00F70678" w:rsidRPr="00A50B9D" w:rsidRDefault="00F70678">
                      <w:pPr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70678" w:rsidRPr="00A50B9D" w:rsidRDefault="00F70678" w:rsidP="00A50B9D">
                      <w:pPr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A50B9D">
                        <w:rPr>
                          <w:rFonts w:ascii="Verdana" w:hAnsi="Verdana"/>
                          <w:sz w:val="18"/>
                          <w:szCs w:val="18"/>
                        </w:rPr>
                        <w:t>Tel. 0221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A50B9D">
                        <w:rPr>
                          <w:rFonts w:ascii="Verdana" w:hAnsi="Verdan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A50B9D">
                        <w:rPr>
                          <w:rFonts w:ascii="Verdana" w:hAnsi="Verdana"/>
                          <w:sz w:val="18"/>
                          <w:szCs w:val="18"/>
                        </w:rPr>
                        <w:t>809 3368</w:t>
                      </w:r>
                    </w:p>
                    <w:p w:rsidR="00F70678" w:rsidRPr="00C66313" w:rsidRDefault="00F70678" w:rsidP="00A50B9D">
                      <w:pPr>
                        <w:jc w:val="right"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C66313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Fax 0221 - 809 2560</w:t>
                      </w:r>
                    </w:p>
                    <w:p w:rsidR="00F70678" w:rsidRPr="00C66313" w:rsidRDefault="00F70678">
                      <w:pPr>
                        <w:pStyle w:val="Textkrper3"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r w:rsidRPr="00C66313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br/>
                      </w:r>
                      <w:hyperlink r:id="rId12" w:history="1">
                        <w:r w:rsidR="004C0981" w:rsidRPr="00C66313">
                          <w:rPr>
                            <w:rStyle w:val="Hyperlink"/>
                            <w:rFonts w:ascii="Verdana" w:hAnsi="Verdana"/>
                            <w:color w:val="auto"/>
                            <w:sz w:val="18"/>
                            <w:szCs w:val="18"/>
                            <w:u w:val="none"/>
                            <w:lang w:val="en-US"/>
                          </w:rPr>
                          <w:t>gruene-fraktion@lvr.de</w:t>
                        </w:r>
                      </w:hyperlink>
                    </w:p>
                    <w:p w:rsidR="004C0981" w:rsidRPr="00C66313" w:rsidRDefault="004C0981">
                      <w:pPr>
                        <w:pStyle w:val="Textkrper3"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</w:p>
                    <w:p w:rsidR="004C0981" w:rsidRPr="00C66313" w:rsidRDefault="0028431C">
                      <w:pPr>
                        <w:pStyle w:val="Textkrper3"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hyperlink r:id="rId13" w:history="1">
                        <w:r w:rsidR="004C0981" w:rsidRPr="00C66313">
                          <w:rPr>
                            <w:rStyle w:val="Hyperlink"/>
                            <w:rFonts w:ascii="Verdana" w:hAnsi="Verdana"/>
                            <w:color w:val="auto"/>
                            <w:sz w:val="18"/>
                            <w:szCs w:val="18"/>
                            <w:u w:val="none"/>
                            <w:lang w:val="en-US"/>
                          </w:rPr>
                          <w:t>www.gruene.lvr.de</w:t>
                        </w:r>
                      </w:hyperlink>
                    </w:p>
                    <w:p w:rsidR="004C0981" w:rsidRPr="00FD75A4" w:rsidRDefault="004C0981">
                      <w:pPr>
                        <w:pStyle w:val="Textkrper3"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r w:rsidRPr="00FD75A4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fb.com/</w:t>
                      </w:r>
                      <w:proofErr w:type="spellStart"/>
                      <w:r w:rsidRPr="00FD75A4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gruene.lvr</w:t>
                      </w:r>
                      <w:proofErr w:type="spellEnd"/>
                    </w:p>
                    <w:p w:rsidR="004C0981" w:rsidRPr="00FD75A4" w:rsidRDefault="004C0981">
                      <w:pPr>
                        <w:pStyle w:val="Textkrper3"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FD75A4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twitter.com/</w:t>
                      </w:r>
                      <w:proofErr w:type="spellStart"/>
                      <w:r w:rsidRPr="00FD75A4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GruneLvr</w:t>
                      </w:r>
                      <w:proofErr w:type="spellEnd"/>
                      <w:proofErr w:type="gramEnd"/>
                    </w:p>
                    <w:p w:rsidR="00147A5B" w:rsidRPr="00FD75A4" w:rsidRDefault="00147A5B">
                      <w:pPr>
                        <w:pStyle w:val="Textkrper3"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</w:p>
                    <w:p w:rsidR="00147A5B" w:rsidRPr="00FD75A4" w:rsidRDefault="00147A5B">
                      <w:pPr>
                        <w:pStyle w:val="Textkrper3"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</w:p>
                    <w:p w:rsidR="00147A5B" w:rsidRDefault="00147A5B">
                      <w:pPr>
                        <w:pStyle w:val="Textkrper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barrierefreie Anfahrt:</w:t>
                      </w:r>
                    </w:p>
                    <w:p w:rsidR="00147A5B" w:rsidRDefault="00B719FD">
                      <w:pPr>
                        <w:pStyle w:val="Textkrper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147A5B">
                        <w:rPr>
                          <w:noProof/>
                        </w:rPr>
                        <w:drawing>
                          <wp:inline distT="0" distB="0" distL="0" distR="0">
                            <wp:extent cx="504825" cy="50482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981" w:rsidRPr="00A50B9D" w:rsidRDefault="004C0981">
                      <w:pPr>
                        <w:pStyle w:val="Textkrper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28431C" w:rsidRPr="00F42791" w:rsidRDefault="0028431C" w:rsidP="0028431C">
      <w:pPr>
        <w:rPr>
          <w:rFonts w:ascii="Arial" w:hAnsi="Arial" w:cs="Arial"/>
        </w:rPr>
      </w:pPr>
      <w:r w:rsidRPr="00F42791">
        <w:rPr>
          <w:rFonts w:ascii="Arial" w:hAnsi="Arial" w:cs="Arial"/>
        </w:rPr>
        <w:t>An das Denkmalschutzbündnis NRW</w:t>
      </w:r>
      <w:r w:rsidR="008632ED">
        <w:rPr>
          <w:rFonts w:ascii="Arial" w:hAnsi="Arial" w:cs="Arial"/>
        </w:rPr>
        <w:t xml:space="preserve"> und weitere Akteure im Denkmalschutz</w:t>
      </w:r>
    </w:p>
    <w:p w:rsidR="0028431C" w:rsidRPr="00F42791" w:rsidRDefault="0028431C" w:rsidP="0028431C">
      <w:pPr>
        <w:rPr>
          <w:rFonts w:ascii="Arial" w:hAnsi="Arial" w:cs="Arial"/>
        </w:rPr>
      </w:pPr>
      <w:r w:rsidRPr="00F42791">
        <w:rPr>
          <w:rFonts w:ascii="Arial" w:hAnsi="Arial" w:cs="Arial"/>
        </w:rPr>
        <w:t xml:space="preserve">Grüne Fraktion LWL </w:t>
      </w:r>
    </w:p>
    <w:p w:rsidR="0028431C" w:rsidRPr="00F42791" w:rsidRDefault="0028431C" w:rsidP="0028431C">
      <w:pPr>
        <w:rPr>
          <w:rFonts w:ascii="Arial" w:hAnsi="Arial" w:cs="Arial"/>
        </w:rPr>
      </w:pPr>
      <w:r w:rsidRPr="00F42791">
        <w:rPr>
          <w:rFonts w:ascii="Arial" w:hAnsi="Arial" w:cs="Arial"/>
        </w:rPr>
        <w:t>Grüne Fraktion LVR</w:t>
      </w:r>
    </w:p>
    <w:p w:rsidR="0028431C" w:rsidRPr="00F42791" w:rsidRDefault="0028431C" w:rsidP="0028431C">
      <w:pPr>
        <w:rPr>
          <w:rFonts w:ascii="Arial" w:hAnsi="Arial" w:cs="Arial"/>
          <w:b/>
        </w:rPr>
      </w:pPr>
    </w:p>
    <w:p w:rsidR="00F42791" w:rsidRPr="00F42791" w:rsidRDefault="00F42791" w:rsidP="0028431C">
      <w:pPr>
        <w:rPr>
          <w:rFonts w:ascii="Arial" w:hAnsi="Arial" w:cs="Arial"/>
          <w:b/>
        </w:rPr>
      </w:pPr>
    </w:p>
    <w:p w:rsidR="0028431C" w:rsidRDefault="0028431C" w:rsidP="0028431C">
      <w:pPr>
        <w:rPr>
          <w:rFonts w:ascii="Arial" w:hAnsi="Arial" w:cs="Arial"/>
          <w:b/>
        </w:rPr>
      </w:pPr>
      <w:r w:rsidRPr="00F42791">
        <w:rPr>
          <w:rFonts w:ascii="Arial" w:hAnsi="Arial" w:cs="Arial"/>
          <w:b/>
        </w:rPr>
        <w:t xml:space="preserve">Einladung </w:t>
      </w:r>
      <w:r w:rsidR="00F42791">
        <w:rPr>
          <w:rFonts w:ascii="Arial" w:hAnsi="Arial" w:cs="Arial"/>
          <w:b/>
        </w:rPr>
        <w:t xml:space="preserve">zum </w:t>
      </w:r>
      <w:r w:rsidRPr="00F42791">
        <w:rPr>
          <w:rFonts w:ascii="Arial" w:hAnsi="Arial" w:cs="Arial"/>
          <w:b/>
        </w:rPr>
        <w:t>Austausch zur Novelle des Denkmalschutzgesetzes in NRW</w:t>
      </w:r>
      <w:r w:rsidR="00F42791">
        <w:rPr>
          <w:rFonts w:ascii="Arial" w:hAnsi="Arial" w:cs="Arial"/>
          <w:b/>
        </w:rPr>
        <w:t xml:space="preserve"> </w:t>
      </w:r>
    </w:p>
    <w:p w:rsidR="00F42791" w:rsidRDefault="00F42791" w:rsidP="0028431C">
      <w:pPr>
        <w:rPr>
          <w:rFonts w:ascii="Arial" w:hAnsi="Arial" w:cs="Arial"/>
          <w:b/>
        </w:rPr>
      </w:pPr>
    </w:p>
    <w:p w:rsidR="00F42791" w:rsidRDefault="00F42791" w:rsidP="002843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Freitag, 11. März 2022, 15 Uhr, Sitzungsraum der GRÜNEN Fraktion im LVR, Köln, Landeshaus, F 309</w:t>
      </w:r>
    </w:p>
    <w:p w:rsidR="00F42791" w:rsidRPr="00F42791" w:rsidRDefault="00F42791" w:rsidP="0028431C">
      <w:pPr>
        <w:rPr>
          <w:rFonts w:ascii="Arial" w:hAnsi="Arial" w:cs="Arial"/>
        </w:rPr>
      </w:pPr>
      <w:r w:rsidRPr="00F42791">
        <w:rPr>
          <w:rFonts w:ascii="Arial" w:hAnsi="Arial" w:cs="Arial"/>
        </w:rPr>
        <w:t>(f</w:t>
      </w:r>
      <w:r w:rsidR="008632ED">
        <w:rPr>
          <w:rFonts w:ascii="Arial" w:hAnsi="Arial" w:cs="Arial"/>
        </w:rPr>
        <w:t>ußläufig vom Bahnhof Köln-</w:t>
      </w:r>
      <w:r w:rsidRPr="00F42791">
        <w:rPr>
          <w:rFonts w:ascii="Arial" w:hAnsi="Arial" w:cs="Arial"/>
        </w:rPr>
        <w:t>Deutz in etwa 5 Minuten erreichbar)</w:t>
      </w:r>
    </w:p>
    <w:p w:rsidR="0028431C" w:rsidRPr="00F42791" w:rsidRDefault="0028431C" w:rsidP="0028431C">
      <w:pPr>
        <w:rPr>
          <w:rFonts w:ascii="Arial" w:hAnsi="Arial" w:cs="Arial"/>
        </w:rPr>
      </w:pPr>
    </w:p>
    <w:p w:rsidR="008632ED" w:rsidRDefault="008632ED" w:rsidP="0028431C">
      <w:pPr>
        <w:rPr>
          <w:rFonts w:ascii="Arial" w:hAnsi="Arial" w:cs="Arial"/>
        </w:rPr>
      </w:pPr>
    </w:p>
    <w:p w:rsidR="0028431C" w:rsidRPr="00F42791" w:rsidRDefault="0028431C" w:rsidP="0028431C">
      <w:pPr>
        <w:rPr>
          <w:rFonts w:ascii="Arial" w:hAnsi="Arial" w:cs="Arial"/>
        </w:rPr>
      </w:pPr>
      <w:r w:rsidRPr="00F42791">
        <w:rPr>
          <w:rFonts w:ascii="Arial" w:hAnsi="Arial" w:cs="Arial"/>
        </w:rPr>
        <w:t>Sehr verehrte Damen und Herren,</w:t>
      </w:r>
      <w:r w:rsidR="008632ED">
        <w:rPr>
          <w:rFonts w:ascii="Arial" w:hAnsi="Arial" w:cs="Arial"/>
        </w:rPr>
        <w:t xml:space="preserve"> liebe Freundinnen und Freunde,</w:t>
      </w:r>
    </w:p>
    <w:p w:rsidR="0028431C" w:rsidRPr="00F42791" w:rsidRDefault="0028431C" w:rsidP="0028431C">
      <w:pPr>
        <w:rPr>
          <w:rFonts w:ascii="Arial" w:hAnsi="Arial" w:cs="Arial"/>
        </w:rPr>
      </w:pPr>
    </w:p>
    <w:p w:rsidR="0028431C" w:rsidRPr="00F42791" w:rsidRDefault="008632ED" w:rsidP="0028431C">
      <w:pPr>
        <w:rPr>
          <w:rFonts w:ascii="Arial" w:hAnsi="Arial" w:cs="Arial"/>
        </w:rPr>
      </w:pPr>
      <w:r>
        <w:rPr>
          <w:rFonts w:ascii="Arial" w:hAnsi="Arial" w:cs="Arial"/>
        </w:rPr>
        <w:t>wir möchten</w:t>
      </w:r>
      <w:r w:rsidR="0028431C" w:rsidRPr="00F42791">
        <w:rPr>
          <w:rFonts w:ascii="Arial" w:hAnsi="Arial" w:cs="Arial"/>
        </w:rPr>
        <w:t xml:space="preserve"> Sie</w:t>
      </w:r>
      <w:r>
        <w:rPr>
          <w:rFonts w:ascii="Arial" w:hAnsi="Arial" w:cs="Arial"/>
        </w:rPr>
        <w:t xml:space="preserve"> und Euch</w:t>
      </w:r>
      <w:r w:rsidR="0028431C" w:rsidRPr="00F427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herzlich einladen</w:t>
      </w:r>
      <w:r w:rsidR="0028431C" w:rsidRPr="00F42791">
        <w:rPr>
          <w:rFonts w:ascii="Arial" w:hAnsi="Arial" w:cs="Arial"/>
        </w:rPr>
        <w:t xml:space="preserve"> zu einem inhaltlichen Aus</w:t>
      </w:r>
      <w:r>
        <w:rPr>
          <w:rFonts w:ascii="Arial" w:hAnsi="Arial" w:cs="Arial"/>
        </w:rPr>
        <w:t>tausch über die Gesetzesnovelle und um eine</w:t>
      </w:r>
      <w:r w:rsidR="0028431C" w:rsidRPr="00F42791">
        <w:rPr>
          <w:rFonts w:ascii="Arial" w:hAnsi="Arial" w:cs="Arial"/>
        </w:rPr>
        <w:t xml:space="preserve"> Einschätzung aus fachlicher Perspektive bitten. </w:t>
      </w:r>
    </w:p>
    <w:p w:rsidR="0028431C" w:rsidRPr="00F42791" w:rsidRDefault="0028431C" w:rsidP="0028431C">
      <w:pPr>
        <w:rPr>
          <w:rFonts w:ascii="Arial" w:hAnsi="Arial" w:cs="Arial"/>
        </w:rPr>
      </w:pPr>
      <w:r w:rsidRPr="00F42791">
        <w:rPr>
          <w:rFonts w:ascii="Arial" w:hAnsi="Arial" w:cs="Arial"/>
        </w:rPr>
        <w:t>Wir schlagen folgende Tagesord</w:t>
      </w:r>
      <w:r w:rsidR="00F42791">
        <w:rPr>
          <w:rFonts w:ascii="Arial" w:hAnsi="Arial" w:cs="Arial"/>
        </w:rPr>
        <w:t>n</w:t>
      </w:r>
      <w:r w:rsidRPr="00F42791">
        <w:rPr>
          <w:rFonts w:ascii="Arial" w:hAnsi="Arial" w:cs="Arial"/>
        </w:rPr>
        <w:t>ungspunkte vor:</w:t>
      </w:r>
    </w:p>
    <w:p w:rsidR="0028431C" w:rsidRPr="00F42791" w:rsidRDefault="0028431C" w:rsidP="0028431C">
      <w:pPr>
        <w:rPr>
          <w:rFonts w:ascii="Arial" w:hAnsi="Arial" w:cs="Arial"/>
        </w:rPr>
      </w:pPr>
    </w:p>
    <w:p w:rsidR="0028431C" w:rsidRPr="00F42791" w:rsidRDefault="0028431C" w:rsidP="0028431C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F42791">
        <w:rPr>
          <w:rFonts w:ascii="Arial" w:hAnsi="Arial" w:cs="Arial"/>
        </w:rPr>
        <w:t>Begrüßung</w:t>
      </w:r>
    </w:p>
    <w:p w:rsidR="0028431C" w:rsidRPr="00F42791" w:rsidRDefault="0028431C" w:rsidP="0028431C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F42791">
        <w:rPr>
          <w:rFonts w:ascii="Arial" w:hAnsi="Arial" w:cs="Arial"/>
        </w:rPr>
        <w:t>Kurze Vorstellungsrunde</w:t>
      </w:r>
    </w:p>
    <w:p w:rsidR="0028431C" w:rsidRPr="00F42791" w:rsidRDefault="0028431C" w:rsidP="0028431C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F42791">
        <w:rPr>
          <w:rFonts w:ascii="Arial" w:hAnsi="Arial" w:cs="Arial"/>
        </w:rPr>
        <w:t>Austausch über die zentralen Punkte des Gesetzentwurfes</w:t>
      </w:r>
    </w:p>
    <w:p w:rsidR="0028431C" w:rsidRPr="00F42791" w:rsidRDefault="0028431C" w:rsidP="0028431C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F42791">
        <w:rPr>
          <w:rFonts w:ascii="Arial" w:hAnsi="Arial" w:cs="Arial"/>
        </w:rPr>
        <w:t>Strategische Überlegungen</w:t>
      </w:r>
    </w:p>
    <w:p w:rsidR="0028431C" w:rsidRPr="00F42791" w:rsidRDefault="0028431C" w:rsidP="0028431C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F42791">
        <w:rPr>
          <w:rFonts w:ascii="Arial" w:hAnsi="Arial" w:cs="Arial"/>
        </w:rPr>
        <w:t>Perspektive</w:t>
      </w:r>
    </w:p>
    <w:p w:rsidR="0028431C" w:rsidRPr="00F42791" w:rsidRDefault="0028431C" w:rsidP="0028431C">
      <w:pPr>
        <w:rPr>
          <w:rFonts w:ascii="Arial" w:hAnsi="Arial" w:cs="Arial"/>
        </w:rPr>
      </w:pPr>
    </w:p>
    <w:p w:rsidR="0028431C" w:rsidRPr="00F42791" w:rsidRDefault="0028431C" w:rsidP="0028431C">
      <w:pPr>
        <w:rPr>
          <w:rFonts w:ascii="Arial" w:hAnsi="Arial" w:cs="Arial"/>
        </w:rPr>
      </w:pPr>
      <w:r w:rsidRPr="00F42791">
        <w:rPr>
          <w:rFonts w:ascii="Arial" w:hAnsi="Arial" w:cs="Arial"/>
        </w:rPr>
        <w:t>Die Sitzung wird als Hybridveranstaltung angeboten und findet vor Ort im Landeshaus des LVR in Köln statt. Wir bitten herzlich um Anmeldung, ob Sie in Präsenz oder digital teilnehmen wollen.</w:t>
      </w:r>
      <w:r w:rsidR="00F42791">
        <w:rPr>
          <w:rFonts w:ascii="Arial" w:hAnsi="Arial" w:cs="Arial"/>
        </w:rPr>
        <w:t xml:space="preserve"> Sollten mehr als neun Anmeldungen für die Teilnahme vor Ort eingehen, würden wir das Treffen in einen größeren Raum i</w:t>
      </w:r>
      <w:r w:rsidR="008632ED">
        <w:rPr>
          <w:rFonts w:ascii="Arial" w:hAnsi="Arial" w:cs="Arial"/>
        </w:rPr>
        <w:t>n einem Nachbargebäude verlegen und Sie entsprechend informieren.</w:t>
      </w:r>
    </w:p>
    <w:p w:rsidR="0028431C" w:rsidRPr="00F42791" w:rsidRDefault="0028431C" w:rsidP="0028431C">
      <w:pPr>
        <w:rPr>
          <w:rFonts w:ascii="Arial" w:hAnsi="Arial" w:cs="Arial"/>
        </w:rPr>
      </w:pPr>
    </w:p>
    <w:p w:rsidR="0028431C" w:rsidRPr="00F42791" w:rsidRDefault="0028431C" w:rsidP="0028431C">
      <w:pPr>
        <w:rPr>
          <w:rFonts w:ascii="Arial" w:hAnsi="Arial" w:cs="Arial"/>
        </w:rPr>
      </w:pPr>
      <w:r w:rsidRPr="00F42791">
        <w:rPr>
          <w:rFonts w:ascii="Arial" w:hAnsi="Arial" w:cs="Arial"/>
        </w:rPr>
        <w:t>Mit freundlichen Grüßen</w:t>
      </w:r>
    </w:p>
    <w:p w:rsidR="0028431C" w:rsidRPr="00F42791" w:rsidRDefault="0028431C" w:rsidP="0028431C">
      <w:pPr>
        <w:rPr>
          <w:rFonts w:ascii="Arial" w:hAnsi="Arial" w:cs="Arial"/>
        </w:rPr>
      </w:pPr>
    </w:p>
    <w:p w:rsidR="0028431C" w:rsidRDefault="0028431C" w:rsidP="0028431C">
      <w:pPr>
        <w:rPr>
          <w:rFonts w:ascii="Arial" w:hAnsi="Arial" w:cs="Arial"/>
        </w:rPr>
      </w:pPr>
      <w:r w:rsidRPr="00F42791">
        <w:rPr>
          <w:rFonts w:ascii="Arial" w:hAnsi="Arial" w:cs="Arial"/>
        </w:rPr>
        <w:t>Dr. Ruth Seidl</w:t>
      </w:r>
      <w:r w:rsidR="008632ED">
        <w:rPr>
          <w:rFonts w:ascii="Arial" w:hAnsi="Arial" w:cs="Arial"/>
        </w:rPr>
        <w:t xml:space="preserve"> (Mitglied im Vorstand der Grünen LVR-Fraktion)</w:t>
      </w:r>
    </w:p>
    <w:p w:rsidR="00F42791" w:rsidRDefault="00F42791" w:rsidP="00F42791">
      <w:pPr>
        <w:pStyle w:val="StandardWeb"/>
      </w:pPr>
      <w:r>
        <w:rPr>
          <w:rFonts w:ascii="Calibri" w:hAnsi="Calibri" w:cs="Calibri"/>
        </w:rPr>
        <w:t>Zoom-Meeting beitreten</w:t>
      </w:r>
      <w:r>
        <w:t xml:space="preserve"> </w:t>
      </w:r>
      <w:r>
        <w:br/>
      </w:r>
      <w:hyperlink r:id="rId15" w:history="1">
        <w:r>
          <w:rPr>
            <w:rStyle w:val="Hyperlink"/>
            <w:rFonts w:ascii="Calibri" w:hAnsi="Calibri" w:cs="Calibri"/>
          </w:rPr>
          <w:t>https://eu01web.zoom.us/j/67742328799?pwd=aUlvUnJad0lyb1dheDlDeStiT0xodz09</w:t>
        </w:r>
      </w:hyperlink>
      <w:r>
        <w:t xml:space="preserve"> </w:t>
      </w:r>
    </w:p>
    <w:p w:rsidR="0028431C" w:rsidRDefault="00F42791" w:rsidP="0028431C">
      <w:r>
        <w:rPr>
          <w:rFonts w:ascii="Calibri" w:hAnsi="Calibri" w:cs="Calibri"/>
        </w:rPr>
        <w:t>Meeting-ID: 677 4232 8799</w:t>
      </w:r>
      <w:r>
        <w:t xml:space="preserve"> </w:t>
      </w:r>
      <w:r>
        <w:br/>
      </w:r>
      <w:proofErr w:type="spellStart"/>
      <w:r>
        <w:rPr>
          <w:rFonts w:ascii="Calibri" w:hAnsi="Calibri" w:cs="Calibri"/>
        </w:rPr>
        <w:t>Kenncode</w:t>
      </w:r>
      <w:proofErr w:type="spellEnd"/>
      <w:r>
        <w:rPr>
          <w:rFonts w:ascii="Calibri" w:hAnsi="Calibri" w:cs="Calibri"/>
        </w:rPr>
        <w:t>: 119660</w:t>
      </w:r>
      <w:r>
        <w:t xml:space="preserve"> </w:t>
      </w:r>
    </w:p>
    <w:p w:rsidR="0028431C" w:rsidRDefault="0028431C"/>
    <w:sectPr w:rsidR="0028431C">
      <w:footerReference w:type="even" r:id="rId16"/>
      <w:footerReference w:type="default" r:id="rId17"/>
      <w:footerReference w:type="first" r:id="rId18"/>
      <w:pgSz w:w="11906" w:h="16838" w:code="9"/>
      <w:pgMar w:top="1418" w:right="3266" w:bottom="1134" w:left="1259" w:header="709" w:footer="12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779" w:rsidRDefault="00E64779" w:rsidP="007D63B8">
      <w:r>
        <w:separator/>
      </w:r>
    </w:p>
  </w:endnote>
  <w:endnote w:type="continuationSeparator" w:id="0">
    <w:p w:rsidR="00E64779" w:rsidRDefault="00E64779" w:rsidP="007D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AG Rounded Th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678" w:rsidRDefault="00F706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6942">
      <w:rPr>
        <w:rStyle w:val="Seitenzahl"/>
        <w:noProof/>
      </w:rPr>
      <w:t>1</w:t>
    </w:r>
    <w:r>
      <w:rPr>
        <w:rStyle w:val="Seitenzahl"/>
      </w:rPr>
      <w:fldChar w:fldCharType="end"/>
    </w:r>
  </w:p>
  <w:p w:rsidR="00F70678" w:rsidRDefault="00F7067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678" w:rsidRDefault="00F70678">
    <w:pPr>
      <w:pStyle w:val="Fuzeile"/>
      <w:framePr w:w="2739" w:wrap="around" w:vAnchor="page" w:hAnchor="margin" w:x="1" w:y="15845"/>
      <w:rPr>
        <w:rStyle w:val="Seitenzahl"/>
        <w:rFonts w:ascii="VAG Rounded Th" w:hAnsi="VAG Rounded Th"/>
        <w:b/>
        <w:bCs/>
        <w:color w:val="79B956"/>
        <w:sz w:val="22"/>
      </w:rPr>
    </w:pPr>
    <w:r>
      <w:rPr>
        <w:rFonts w:ascii="VAG Rounded Th" w:hAnsi="VAG Rounded Th" w:cs="Arial"/>
        <w:b/>
        <w:bCs/>
        <w:color w:val="79B956"/>
        <w:sz w:val="22"/>
      </w:rPr>
      <w:t>•</w:t>
    </w:r>
    <w:r>
      <w:rPr>
        <w:rFonts w:ascii="VAG Rounded Th" w:hAnsi="VAG Rounded Th" w:cs="Arial"/>
        <w:b/>
        <w:bCs/>
        <w:color w:val="79B956"/>
        <w:sz w:val="28"/>
      </w:rPr>
      <w:t xml:space="preserve"> </w:t>
    </w:r>
    <w:r>
      <w:rPr>
        <w:rFonts w:ascii="VAG Rounded Th" w:hAnsi="VAG Rounded Th"/>
        <w:b/>
        <w:bCs/>
        <w:color w:val="79B956"/>
        <w:sz w:val="22"/>
      </w:rPr>
      <w:t>www.gruene.lvr.de</w:t>
    </w:r>
  </w:p>
  <w:p w:rsidR="00F70678" w:rsidRDefault="00F70678">
    <w:pPr>
      <w:pStyle w:val="Fuzeile"/>
      <w:ind w:right="360"/>
    </w:pPr>
  </w:p>
  <w:p w:rsidR="00F70678" w:rsidRDefault="00F70678">
    <w:pPr>
      <w:pStyle w:val="Fuzeile"/>
      <w:framePr w:wrap="around" w:vAnchor="text" w:hAnchor="page" w:x="10802" w:y="568"/>
      <w:jc w:val="right"/>
      <w:rPr>
        <w:rStyle w:val="Seitenzahl"/>
        <w:rFonts w:ascii="VAG Rounded Th" w:hAnsi="VAG Rounded Th"/>
        <w:b/>
        <w:bCs/>
        <w:sz w:val="20"/>
      </w:rPr>
    </w:pPr>
    <w:r>
      <w:rPr>
        <w:rStyle w:val="Seitenzahl"/>
        <w:rFonts w:ascii="VAG Rounded Th" w:hAnsi="VAG Rounded Th"/>
        <w:b/>
        <w:bCs/>
        <w:sz w:val="20"/>
      </w:rPr>
      <w:t xml:space="preserve">Seite </w:t>
    </w:r>
    <w:r>
      <w:rPr>
        <w:rStyle w:val="Seitenzahl"/>
        <w:rFonts w:ascii="VAG Rounded Th" w:hAnsi="VAG Rounded Th"/>
        <w:b/>
        <w:bCs/>
        <w:sz w:val="20"/>
      </w:rPr>
      <w:fldChar w:fldCharType="begin"/>
    </w:r>
    <w:r>
      <w:rPr>
        <w:rStyle w:val="Seitenzahl"/>
        <w:rFonts w:ascii="VAG Rounded Th" w:hAnsi="VAG Rounded Th"/>
        <w:b/>
        <w:bCs/>
        <w:sz w:val="20"/>
      </w:rPr>
      <w:instrText xml:space="preserve">PAGE  </w:instrText>
    </w:r>
    <w:r>
      <w:rPr>
        <w:rStyle w:val="Seitenzahl"/>
        <w:rFonts w:ascii="VAG Rounded Th" w:hAnsi="VAG Rounded Th"/>
        <w:b/>
        <w:bCs/>
        <w:sz w:val="20"/>
      </w:rPr>
      <w:fldChar w:fldCharType="separate"/>
    </w:r>
    <w:r w:rsidR="008632ED">
      <w:rPr>
        <w:rStyle w:val="Seitenzahl"/>
        <w:rFonts w:ascii="VAG Rounded Th" w:hAnsi="VAG Rounded Th"/>
        <w:b/>
        <w:bCs/>
        <w:noProof/>
        <w:sz w:val="20"/>
      </w:rPr>
      <w:t>2</w:t>
    </w:r>
    <w:r>
      <w:rPr>
        <w:rStyle w:val="Seitenzahl"/>
        <w:rFonts w:ascii="VAG Rounded Th" w:hAnsi="VAG Rounded Th"/>
        <w:b/>
        <w:bCs/>
        <w:sz w:val="20"/>
      </w:rPr>
      <w:fldChar w:fldCharType="end"/>
    </w:r>
  </w:p>
  <w:p w:rsidR="00F70678" w:rsidRDefault="00F706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678" w:rsidRDefault="00F70678">
    <w:pPr>
      <w:pStyle w:val="Fuzeile"/>
      <w:framePr w:w="2739" w:wrap="around" w:vAnchor="page" w:hAnchor="margin" w:x="1" w:y="15845"/>
      <w:rPr>
        <w:rStyle w:val="Seitenzahl"/>
        <w:rFonts w:ascii="VAG Rounded Th" w:hAnsi="VAG Rounded Th"/>
        <w:b/>
        <w:bCs/>
        <w:color w:val="79B956"/>
        <w:sz w:val="22"/>
      </w:rPr>
    </w:pPr>
    <w:r>
      <w:rPr>
        <w:rFonts w:ascii="VAG Rounded Th" w:hAnsi="VAG Rounded Th" w:cs="Arial"/>
        <w:b/>
        <w:bCs/>
        <w:color w:val="79B956"/>
        <w:sz w:val="22"/>
      </w:rPr>
      <w:t>•</w:t>
    </w:r>
    <w:r>
      <w:rPr>
        <w:rFonts w:ascii="VAG Rounded Th" w:hAnsi="VAG Rounded Th" w:cs="Arial"/>
        <w:b/>
        <w:bCs/>
        <w:color w:val="79B956"/>
        <w:sz w:val="28"/>
      </w:rPr>
      <w:t xml:space="preserve"> </w:t>
    </w:r>
    <w:r>
      <w:rPr>
        <w:rFonts w:ascii="VAG Rounded Th" w:hAnsi="VAG Rounded Th"/>
        <w:b/>
        <w:bCs/>
        <w:color w:val="79B956"/>
        <w:sz w:val="22"/>
      </w:rPr>
      <w:t>www.gruene.lvr.de</w:t>
    </w:r>
  </w:p>
  <w:p w:rsidR="00F70678" w:rsidRDefault="00F706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779" w:rsidRDefault="00E64779" w:rsidP="007D63B8">
      <w:r>
        <w:separator/>
      </w:r>
    </w:p>
  </w:footnote>
  <w:footnote w:type="continuationSeparator" w:id="0">
    <w:p w:rsidR="00E64779" w:rsidRDefault="00E64779" w:rsidP="007D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2DD9"/>
    <w:multiLevelType w:val="hybridMultilevel"/>
    <w:tmpl w:val="C9AED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4303"/>
    <w:multiLevelType w:val="hybridMultilevel"/>
    <w:tmpl w:val="54CEDB8A"/>
    <w:lvl w:ilvl="0" w:tplc="CC30E0E6">
      <w:start w:val="19"/>
      <w:numFmt w:val="bullet"/>
      <w:lvlText w:val="-"/>
      <w:lvlJc w:val="left"/>
      <w:pPr>
        <w:ind w:left="720" w:hanging="360"/>
      </w:pPr>
      <w:rPr>
        <w:rFonts w:ascii="VAG Rounded Th" w:eastAsia="Times New Roman" w:hAnsi="VAG Rounded Th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5711A"/>
    <w:multiLevelType w:val="hybridMultilevel"/>
    <w:tmpl w:val="62CCC13E"/>
    <w:lvl w:ilvl="0" w:tplc="213C4EA4">
      <w:start w:val="4"/>
      <w:numFmt w:val="bullet"/>
      <w:lvlText w:val="-"/>
      <w:lvlJc w:val="left"/>
      <w:pPr>
        <w:ind w:left="720" w:hanging="360"/>
      </w:pPr>
      <w:rPr>
        <w:rFonts w:ascii="VAG Rounded Th" w:eastAsia="Times New Roman" w:hAnsi="VAG Rounded Th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E1948"/>
    <w:multiLevelType w:val="hybridMultilevel"/>
    <w:tmpl w:val="CF30E4A2"/>
    <w:lvl w:ilvl="0" w:tplc="7CA2FA6E">
      <w:numFmt w:val="bullet"/>
      <w:lvlText w:val="-"/>
      <w:lvlJc w:val="left"/>
      <w:pPr>
        <w:ind w:left="720" w:hanging="360"/>
      </w:pPr>
      <w:rPr>
        <w:rFonts w:ascii="VAG Rounded Th" w:eastAsia="Times New Roman" w:hAnsi="VAG Rounded Th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E636F"/>
    <w:multiLevelType w:val="hybridMultilevel"/>
    <w:tmpl w:val="7A6017B8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7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698F6190"/>
    <w:multiLevelType w:val="hybridMultilevel"/>
    <w:tmpl w:val="B8DA2268"/>
    <w:lvl w:ilvl="0" w:tplc="7D5A83E0">
      <w:start w:val="4"/>
      <w:numFmt w:val="bullet"/>
      <w:lvlText w:val="-"/>
      <w:lvlJc w:val="left"/>
      <w:pPr>
        <w:ind w:left="720" w:hanging="360"/>
      </w:pPr>
      <w:rPr>
        <w:rFonts w:ascii="VAG Rounded Th" w:eastAsia="Times New Roman" w:hAnsi="VAG Rounded Th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4061E"/>
    <w:multiLevelType w:val="hybridMultilevel"/>
    <w:tmpl w:val="39887C6E"/>
    <w:lvl w:ilvl="0" w:tplc="9920E330">
      <w:start w:val="4"/>
      <w:numFmt w:val="bullet"/>
      <w:lvlText w:val="-"/>
      <w:lvlJc w:val="left"/>
      <w:pPr>
        <w:ind w:left="720" w:hanging="360"/>
      </w:pPr>
      <w:rPr>
        <w:rFonts w:ascii="VAG Rounded Th" w:eastAsia="Times New Roman" w:hAnsi="VAG Rounded Th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13"/>
    <w:rsid w:val="0000664B"/>
    <w:rsid w:val="0002298D"/>
    <w:rsid w:val="00043242"/>
    <w:rsid w:val="000615AA"/>
    <w:rsid w:val="00083C38"/>
    <w:rsid w:val="000C524C"/>
    <w:rsid w:val="000D2921"/>
    <w:rsid w:val="000D565C"/>
    <w:rsid w:val="000E1A91"/>
    <w:rsid w:val="00104A4A"/>
    <w:rsid w:val="00105896"/>
    <w:rsid w:val="00114347"/>
    <w:rsid w:val="001247F9"/>
    <w:rsid w:val="00125723"/>
    <w:rsid w:val="001264CA"/>
    <w:rsid w:val="0014091E"/>
    <w:rsid w:val="00147A5B"/>
    <w:rsid w:val="001558D9"/>
    <w:rsid w:val="001872C4"/>
    <w:rsid w:val="001953E9"/>
    <w:rsid w:val="001B1557"/>
    <w:rsid w:val="001B3B19"/>
    <w:rsid w:val="001B3BC4"/>
    <w:rsid w:val="001C57E8"/>
    <w:rsid w:val="001F0C39"/>
    <w:rsid w:val="00231182"/>
    <w:rsid w:val="00244810"/>
    <w:rsid w:val="00266942"/>
    <w:rsid w:val="00282C05"/>
    <w:rsid w:val="0028431C"/>
    <w:rsid w:val="002A61C8"/>
    <w:rsid w:val="002F5CCD"/>
    <w:rsid w:val="0030771B"/>
    <w:rsid w:val="00335194"/>
    <w:rsid w:val="00336CE2"/>
    <w:rsid w:val="00343427"/>
    <w:rsid w:val="00350930"/>
    <w:rsid w:val="00360CCF"/>
    <w:rsid w:val="0039629D"/>
    <w:rsid w:val="003A0BDD"/>
    <w:rsid w:val="003B55B1"/>
    <w:rsid w:val="003B5BCD"/>
    <w:rsid w:val="003B7015"/>
    <w:rsid w:val="003D2170"/>
    <w:rsid w:val="003E61A6"/>
    <w:rsid w:val="00410BEA"/>
    <w:rsid w:val="00414491"/>
    <w:rsid w:val="0044382B"/>
    <w:rsid w:val="00446216"/>
    <w:rsid w:val="004506A4"/>
    <w:rsid w:val="004A1757"/>
    <w:rsid w:val="004B1C6F"/>
    <w:rsid w:val="004B2DB1"/>
    <w:rsid w:val="004C0981"/>
    <w:rsid w:val="004C422C"/>
    <w:rsid w:val="004C65B1"/>
    <w:rsid w:val="00504B9D"/>
    <w:rsid w:val="005113CF"/>
    <w:rsid w:val="00521C1F"/>
    <w:rsid w:val="005234D4"/>
    <w:rsid w:val="00553DC3"/>
    <w:rsid w:val="00555562"/>
    <w:rsid w:val="00557C24"/>
    <w:rsid w:val="00560CEA"/>
    <w:rsid w:val="00574C53"/>
    <w:rsid w:val="005777F1"/>
    <w:rsid w:val="005863AF"/>
    <w:rsid w:val="0059670F"/>
    <w:rsid w:val="005B21D3"/>
    <w:rsid w:val="005B2F09"/>
    <w:rsid w:val="005C311D"/>
    <w:rsid w:val="005D5152"/>
    <w:rsid w:val="005E3C39"/>
    <w:rsid w:val="005F3512"/>
    <w:rsid w:val="005F473B"/>
    <w:rsid w:val="00616C57"/>
    <w:rsid w:val="00622037"/>
    <w:rsid w:val="00635474"/>
    <w:rsid w:val="00635ECB"/>
    <w:rsid w:val="00657B54"/>
    <w:rsid w:val="006811E5"/>
    <w:rsid w:val="0068767B"/>
    <w:rsid w:val="006971FF"/>
    <w:rsid w:val="006B0099"/>
    <w:rsid w:val="006C2776"/>
    <w:rsid w:val="006E2DE9"/>
    <w:rsid w:val="006E6502"/>
    <w:rsid w:val="006F1781"/>
    <w:rsid w:val="007077F0"/>
    <w:rsid w:val="00707FDF"/>
    <w:rsid w:val="00747625"/>
    <w:rsid w:val="00750CEC"/>
    <w:rsid w:val="00764527"/>
    <w:rsid w:val="00767C32"/>
    <w:rsid w:val="007819CE"/>
    <w:rsid w:val="00784C87"/>
    <w:rsid w:val="00786847"/>
    <w:rsid w:val="00790572"/>
    <w:rsid w:val="007A39F4"/>
    <w:rsid w:val="007B035A"/>
    <w:rsid w:val="007D63B8"/>
    <w:rsid w:val="007E4C99"/>
    <w:rsid w:val="0081634B"/>
    <w:rsid w:val="008278A3"/>
    <w:rsid w:val="00830BDA"/>
    <w:rsid w:val="008348A6"/>
    <w:rsid w:val="008577A3"/>
    <w:rsid w:val="008627D1"/>
    <w:rsid w:val="008632ED"/>
    <w:rsid w:val="00876B3E"/>
    <w:rsid w:val="008A2A32"/>
    <w:rsid w:val="008A50D2"/>
    <w:rsid w:val="008B0A70"/>
    <w:rsid w:val="008F3D2A"/>
    <w:rsid w:val="00914893"/>
    <w:rsid w:val="00922D59"/>
    <w:rsid w:val="009678AA"/>
    <w:rsid w:val="009740F2"/>
    <w:rsid w:val="00995792"/>
    <w:rsid w:val="0099635E"/>
    <w:rsid w:val="009C375B"/>
    <w:rsid w:val="009F72F3"/>
    <w:rsid w:val="00A103C6"/>
    <w:rsid w:val="00A125F3"/>
    <w:rsid w:val="00A2196B"/>
    <w:rsid w:val="00A21F36"/>
    <w:rsid w:val="00A225E9"/>
    <w:rsid w:val="00A50B9D"/>
    <w:rsid w:val="00A6404E"/>
    <w:rsid w:val="00AC6B48"/>
    <w:rsid w:val="00AE080A"/>
    <w:rsid w:val="00AE31DC"/>
    <w:rsid w:val="00B16DA0"/>
    <w:rsid w:val="00B34153"/>
    <w:rsid w:val="00B36507"/>
    <w:rsid w:val="00B5425A"/>
    <w:rsid w:val="00B54737"/>
    <w:rsid w:val="00B57F07"/>
    <w:rsid w:val="00B719FD"/>
    <w:rsid w:val="00B77F96"/>
    <w:rsid w:val="00B96413"/>
    <w:rsid w:val="00BA0F8E"/>
    <w:rsid w:val="00BC4D1A"/>
    <w:rsid w:val="00BC7A0C"/>
    <w:rsid w:val="00BF7888"/>
    <w:rsid w:val="00C1699C"/>
    <w:rsid w:val="00C17487"/>
    <w:rsid w:val="00C366B6"/>
    <w:rsid w:val="00C446E6"/>
    <w:rsid w:val="00C6305F"/>
    <w:rsid w:val="00C66313"/>
    <w:rsid w:val="00C836AD"/>
    <w:rsid w:val="00C84008"/>
    <w:rsid w:val="00C84950"/>
    <w:rsid w:val="00CA08AA"/>
    <w:rsid w:val="00CA2068"/>
    <w:rsid w:val="00CB4837"/>
    <w:rsid w:val="00CC1015"/>
    <w:rsid w:val="00CD06B1"/>
    <w:rsid w:val="00CD18B9"/>
    <w:rsid w:val="00CE058E"/>
    <w:rsid w:val="00CE5CFA"/>
    <w:rsid w:val="00D0361D"/>
    <w:rsid w:val="00D124BC"/>
    <w:rsid w:val="00D21010"/>
    <w:rsid w:val="00D21CCF"/>
    <w:rsid w:val="00D40F65"/>
    <w:rsid w:val="00D56183"/>
    <w:rsid w:val="00D73320"/>
    <w:rsid w:val="00D95356"/>
    <w:rsid w:val="00DA03FD"/>
    <w:rsid w:val="00DC40D9"/>
    <w:rsid w:val="00DD4281"/>
    <w:rsid w:val="00DE3367"/>
    <w:rsid w:val="00DF4541"/>
    <w:rsid w:val="00DF5814"/>
    <w:rsid w:val="00DF6517"/>
    <w:rsid w:val="00E028AB"/>
    <w:rsid w:val="00E0371C"/>
    <w:rsid w:val="00E07F42"/>
    <w:rsid w:val="00E16E71"/>
    <w:rsid w:val="00E27393"/>
    <w:rsid w:val="00E3043D"/>
    <w:rsid w:val="00E42956"/>
    <w:rsid w:val="00E51107"/>
    <w:rsid w:val="00E64779"/>
    <w:rsid w:val="00E95A67"/>
    <w:rsid w:val="00EA4F03"/>
    <w:rsid w:val="00EB3937"/>
    <w:rsid w:val="00EC77EE"/>
    <w:rsid w:val="00ED04D9"/>
    <w:rsid w:val="00ED1F05"/>
    <w:rsid w:val="00EE076D"/>
    <w:rsid w:val="00EF4671"/>
    <w:rsid w:val="00F04012"/>
    <w:rsid w:val="00F1761F"/>
    <w:rsid w:val="00F42791"/>
    <w:rsid w:val="00F70678"/>
    <w:rsid w:val="00F7461D"/>
    <w:rsid w:val="00FA3E6E"/>
    <w:rsid w:val="00FD75A4"/>
    <w:rsid w:val="00FE26C4"/>
    <w:rsid w:val="00FE44C9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CBE66-70BB-4155-9F29-E9FFECEF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68767B"/>
    <w:pPr>
      <w:keepNext/>
      <w:snapToGrid w:val="0"/>
      <w:spacing w:line="276" w:lineRule="auto"/>
      <w:ind w:left="720"/>
      <w:outlineLvl w:val="0"/>
    </w:pPr>
    <w:rPr>
      <w:rFonts w:ascii="Arial" w:eastAsia="Calibri" w:hAnsi="Arial" w:cs="Arial"/>
      <w:b/>
      <w:bCs/>
      <w:kern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right"/>
    </w:pPr>
    <w:rPr>
      <w:rFonts w:ascii="VAG Rounded Th" w:hAnsi="VAG Rounded Th"/>
      <w:sz w:val="20"/>
      <w:szCs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VAG Rounded Lt" w:hAnsi="VAG Rounded Lt" w:cs="Arial"/>
      <w:sz w:val="20"/>
    </w:rPr>
  </w:style>
  <w:style w:type="paragraph" w:styleId="Sprechblasentext">
    <w:name w:val="Balloon Text"/>
    <w:basedOn w:val="Standard"/>
    <w:semiHidden/>
    <w:rsid w:val="00231182"/>
    <w:rPr>
      <w:rFonts w:ascii="Tahoma" w:hAnsi="Tahoma" w:cs="Tahoma"/>
      <w:sz w:val="16"/>
      <w:szCs w:val="16"/>
    </w:rPr>
  </w:style>
  <w:style w:type="character" w:styleId="Hyperlink">
    <w:name w:val="Hyperlink"/>
    <w:rsid w:val="00446216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68767B"/>
    <w:rPr>
      <w:rFonts w:ascii="Arial" w:eastAsia="Calibri" w:hAnsi="Arial" w:cs="Arial"/>
      <w:b/>
      <w:bCs/>
      <w:kern w:val="36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616C57"/>
    <w:pPr>
      <w:spacing w:before="100" w:beforeAutospacing="1" w:after="100" w:afterAutospacing="1"/>
    </w:pPr>
    <w:rPr>
      <w:rFonts w:eastAsiaTheme="minorHAnsi"/>
    </w:rPr>
  </w:style>
  <w:style w:type="paragraph" w:styleId="NurText">
    <w:name w:val="Plain Text"/>
    <w:basedOn w:val="Standard"/>
    <w:link w:val="NurTextZchn"/>
    <w:uiPriority w:val="99"/>
    <w:semiHidden/>
    <w:unhideWhenUsed/>
    <w:rsid w:val="00784C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84C87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28431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yperlink" Target="http://www.gruene.lvr.de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gruene-fraktion@lvr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yperlink" Target="https://eu01web.zoom.us/j/67742328799?pwd=aUlvUnJad0lyb1dheDlDeStiT0xodz09" TargetMode="External"/><Relationship Id="rId10" Type="http://schemas.openxmlformats.org/officeDocument/2006/relationships/hyperlink" Target="http://www.gruene.lvr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uene-fraktion@lvr.de" TargetMode="External"/><Relationship Id="rId14" Type="http://schemas.openxmlformats.org/officeDocument/2006/relationships/image" Target="media/image2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G00006\AppData\Roaming\Microsoft\Templates\LVR-Briefkopf_mit%20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LVR-Briefkopf_mit LOGO</Template>
  <TotalTime>0</TotalTime>
  <Pages>1</Pages>
  <Words>191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Bündnis 90/DIE GRÜNEN im LVR, Kennedy-Ufer 2, 50663 Köln</vt:lpstr>
    </vt:vector>
  </TitlesOfParts>
  <Company>do_loop Internet-Design</Company>
  <LinksUpToDate>false</LinksUpToDate>
  <CharactersWithSpaces>1517</CharactersWithSpaces>
  <SharedDoc>false</SharedDoc>
  <HLinks>
    <vt:vector size="12" baseType="variant"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http://www.gruene.lvr.de/</vt:lpwstr>
      </vt:variant>
      <vt:variant>
        <vt:lpwstr/>
      </vt:variant>
      <vt:variant>
        <vt:i4>5701692</vt:i4>
      </vt:variant>
      <vt:variant>
        <vt:i4>3</vt:i4>
      </vt:variant>
      <vt:variant>
        <vt:i4>0</vt:i4>
      </vt:variant>
      <vt:variant>
        <vt:i4>5</vt:i4>
      </vt:variant>
      <vt:variant>
        <vt:lpwstr>mailto:gruene-fraktion@lvr.de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Bündnis 90/DIE GRÜNEN im LVR, Kennedy-Ufer 2, 50663 Köln</dc:title>
  <dc:subject/>
  <dc:creator>ZG00006</dc:creator>
  <cp:keywords/>
  <dc:description/>
  <cp:lastModifiedBy>Annika Tillmann Laptop</cp:lastModifiedBy>
  <cp:revision>2</cp:revision>
  <cp:lastPrinted>2022-02-23T08:58:00Z</cp:lastPrinted>
  <dcterms:created xsi:type="dcterms:W3CDTF">2022-02-23T09:24:00Z</dcterms:created>
  <dcterms:modified xsi:type="dcterms:W3CDTF">2022-02-23T09:24:00Z</dcterms:modified>
</cp:coreProperties>
</file>